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5FA" w:rsidRDefault="009068B8" w:rsidP="007C75FA">
      <w:pPr>
        <w:jc w:val="left"/>
      </w:pPr>
      <w:r>
        <w:rPr>
          <w:rFonts w:hint="eastAsia"/>
        </w:rPr>
        <w:t>別紙６</w:t>
      </w:r>
    </w:p>
    <w:p w:rsidR="007C75FA" w:rsidRPr="00B31BD6" w:rsidRDefault="007C75FA" w:rsidP="007C75FA">
      <w:pPr>
        <w:jc w:val="left"/>
      </w:pPr>
    </w:p>
    <w:p w:rsidR="007C75FA" w:rsidRPr="007B7DEA" w:rsidRDefault="007C75FA" w:rsidP="007C75FA">
      <w:pPr>
        <w:jc w:val="center"/>
        <w:rPr>
          <w:sz w:val="28"/>
        </w:rPr>
      </w:pPr>
      <w:bookmarkStart w:id="0" w:name="_GoBack"/>
      <w:bookmarkEnd w:id="0"/>
      <w:r w:rsidRPr="007C75FA">
        <w:rPr>
          <w:rFonts w:hint="eastAsia"/>
          <w:sz w:val="28"/>
        </w:rPr>
        <w:t>入札保証金免除申請書</w:t>
      </w:r>
    </w:p>
    <w:p w:rsidR="007C75FA" w:rsidRDefault="007C75FA" w:rsidP="007C75FA">
      <w:pPr>
        <w:jc w:val="right"/>
      </w:pPr>
    </w:p>
    <w:p w:rsidR="007C75FA" w:rsidRDefault="007C75FA" w:rsidP="007C75FA">
      <w:pPr>
        <w:jc w:val="right"/>
      </w:pPr>
      <w:r>
        <w:rPr>
          <w:rFonts w:hint="eastAsia"/>
        </w:rPr>
        <w:t>令和</w:t>
      </w:r>
      <w:r>
        <w:t xml:space="preserve"> 年 月 日</w:t>
      </w:r>
    </w:p>
    <w:p w:rsidR="007C75FA" w:rsidRDefault="007C75FA" w:rsidP="007C75FA"/>
    <w:p w:rsidR="007C75FA" w:rsidRDefault="007C75FA" w:rsidP="007C75FA"/>
    <w:p w:rsidR="007C75FA" w:rsidRDefault="007C75FA" w:rsidP="007C75FA">
      <w:r>
        <w:t xml:space="preserve"> 地方独立行政法人岡山市立総合医療センター理事長 様</w:t>
      </w:r>
    </w:p>
    <w:p w:rsidR="007C75FA" w:rsidRDefault="007C75FA" w:rsidP="007C75FA"/>
    <w:p w:rsidR="007C75FA" w:rsidRDefault="007C75FA" w:rsidP="007C75FA">
      <w:pPr>
        <w:wordWrap w:val="0"/>
        <w:jc w:val="right"/>
      </w:pPr>
      <w:r>
        <w:t xml:space="preserve"> 住 所</w:t>
      </w:r>
      <w:r>
        <w:rPr>
          <w:rFonts w:hint="eastAsia"/>
        </w:rPr>
        <w:t xml:space="preserve">　　　　　　　　 　　　　　　　　　　　</w:t>
      </w:r>
    </w:p>
    <w:p w:rsidR="007C75FA" w:rsidRDefault="007C75FA" w:rsidP="007C75FA">
      <w:pPr>
        <w:wordWrap w:val="0"/>
        <w:jc w:val="right"/>
      </w:pPr>
      <w:r>
        <w:rPr>
          <w:rFonts w:hint="eastAsia"/>
        </w:rPr>
        <w:t xml:space="preserve">商号又は名称　　　　　　　　　　　　　　　　</w:t>
      </w:r>
    </w:p>
    <w:p w:rsidR="007C75FA" w:rsidRDefault="007C75FA" w:rsidP="007C75FA">
      <w:pPr>
        <w:jc w:val="right"/>
      </w:pPr>
      <w:r>
        <w:rPr>
          <w:rFonts w:hint="eastAsia"/>
        </w:rPr>
        <w:t>代表者名</w:t>
      </w:r>
      <w:r>
        <w:t xml:space="preserve"> </w:t>
      </w:r>
      <w:r>
        <w:rPr>
          <w:rFonts w:hint="eastAsia"/>
        </w:rPr>
        <w:t xml:space="preserve">　　　　　　　　　　　　　　　　 </w:t>
      </w:r>
      <w:r>
        <w:t>印</w:t>
      </w:r>
    </w:p>
    <w:p w:rsidR="007C75FA" w:rsidRDefault="007C75FA" w:rsidP="007C75FA"/>
    <w:p w:rsidR="007C75FA" w:rsidRDefault="007C75FA" w:rsidP="007C75FA">
      <w:r>
        <w:rPr>
          <w:rFonts w:hint="eastAsia"/>
        </w:rPr>
        <w:t xml:space="preserve">　</w:t>
      </w:r>
    </w:p>
    <w:p w:rsidR="007C75FA" w:rsidRDefault="007C75FA" w:rsidP="007C75FA">
      <w:pPr>
        <w:ind w:firstLineChars="100" w:firstLine="210"/>
      </w:pPr>
      <w:r>
        <w:rPr>
          <w:rFonts w:hint="eastAsia"/>
        </w:rPr>
        <w:t>令和５年５月１１日付けで公告のあった一般競争入札係る入札保証金を次の理由により免除してくださるよう申請します。</w:t>
      </w:r>
    </w:p>
    <w:p w:rsidR="00267FA3" w:rsidRDefault="00267FA3" w:rsidP="00267FA3">
      <w:r>
        <w:rPr>
          <w:rFonts w:hint="eastAsia"/>
        </w:rPr>
        <w:t>（理由）</w:t>
      </w:r>
    </w:p>
    <w:p w:rsidR="00267FA3" w:rsidRDefault="00267FA3" w:rsidP="00267FA3">
      <w:r>
        <w:rPr>
          <w:rFonts w:hint="eastAsia"/>
        </w:rPr>
        <w:t>１</w:t>
      </w:r>
      <w:r>
        <w:t xml:space="preserve"> 保険会社との間に地方独立行政法人岡山市立総合医療センター（以下「法人」</w:t>
      </w:r>
    </w:p>
    <w:p w:rsidR="00267FA3" w:rsidRDefault="00267FA3" w:rsidP="00267FA3">
      <w:r>
        <w:rPr>
          <w:rFonts w:hint="eastAsia"/>
        </w:rPr>
        <w:t>という。）を被保険者とする入札保証保険契約を締結している。</w:t>
      </w:r>
    </w:p>
    <w:p w:rsidR="00267FA3" w:rsidRDefault="00267FA3" w:rsidP="00267FA3">
      <w:r>
        <w:rPr>
          <w:rFonts w:hint="eastAsia"/>
        </w:rPr>
        <w:t>２</w:t>
      </w:r>
      <w:r>
        <w:t xml:space="preserve"> 過去３年の間に、法人との間で締結した契約を履行しないこと、法人から契約</w:t>
      </w:r>
    </w:p>
    <w:p w:rsidR="00267FA3" w:rsidRDefault="00267FA3" w:rsidP="00267FA3">
      <w:r>
        <w:rPr>
          <w:rFonts w:hint="eastAsia"/>
        </w:rPr>
        <w:t>の相手方とされたにもかかわらず契約を締結しないこと等がない。</w:t>
      </w:r>
    </w:p>
    <w:p w:rsidR="00267FA3" w:rsidRDefault="00267FA3" w:rsidP="00267FA3"/>
    <w:tbl>
      <w:tblPr>
        <w:tblStyle w:val="a8"/>
        <w:tblW w:w="0" w:type="auto"/>
        <w:tblLook w:val="04A0" w:firstRow="1" w:lastRow="0" w:firstColumn="1" w:lastColumn="0" w:noHBand="0" w:noVBand="1"/>
      </w:tblPr>
      <w:tblGrid>
        <w:gridCol w:w="846"/>
        <w:gridCol w:w="3544"/>
        <w:gridCol w:w="2551"/>
        <w:gridCol w:w="1553"/>
      </w:tblGrid>
      <w:tr w:rsidR="00267FA3" w:rsidTr="004434B2">
        <w:tc>
          <w:tcPr>
            <w:tcW w:w="846" w:type="dxa"/>
          </w:tcPr>
          <w:p w:rsidR="00267FA3" w:rsidRDefault="00267FA3" w:rsidP="00267FA3">
            <w:pPr>
              <w:jc w:val="center"/>
            </w:pPr>
            <w:r>
              <w:rPr>
                <w:rFonts w:hint="eastAsia"/>
              </w:rPr>
              <w:t>該当</w:t>
            </w:r>
          </w:p>
        </w:tc>
        <w:tc>
          <w:tcPr>
            <w:tcW w:w="3544" w:type="dxa"/>
          </w:tcPr>
          <w:p w:rsidR="00267FA3" w:rsidRDefault="00267FA3" w:rsidP="00267FA3">
            <w:pPr>
              <w:jc w:val="center"/>
            </w:pPr>
            <w:r>
              <w:t>免除にあたる理由</w:t>
            </w:r>
          </w:p>
        </w:tc>
        <w:tc>
          <w:tcPr>
            <w:tcW w:w="2551" w:type="dxa"/>
          </w:tcPr>
          <w:p w:rsidR="00267FA3" w:rsidRDefault="00267FA3" w:rsidP="00267FA3">
            <w:pPr>
              <w:jc w:val="center"/>
            </w:pPr>
            <w:r>
              <w:t>添付書類</w:t>
            </w:r>
          </w:p>
        </w:tc>
        <w:tc>
          <w:tcPr>
            <w:tcW w:w="1553" w:type="dxa"/>
          </w:tcPr>
          <w:p w:rsidR="00267FA3" w:rsidRDefault="00267FA3" w:rsidP="00267FA3">
            <w:pPr>
              <w:jc w:val="center"/>
            </w:pPr>
            <w:r>
              <w:t>提出チェック</w:t>
            </w:r>
          </w:p>
        </w:tc>
      </w:tr>
      <w:tr w:rsidR="00267FA3" w:rsidTr="004434B2">
        <w:tc>
          <w:tcPr>
            <w:tcW w:w="846" w:type="dxa"/>
          </w:tcPr>
          <w:p w:rsidR="00267FA3" w:rsidRDefault="00267FA3" w:rsidP="00267FA3"/>
        </w:tc>
        <w:tc>
          <w:tcPr>
            <w:tcW w:w="3544" w:type="dxa"/>
          </w:tcPr>
          <w:p w:rsidR="00267FA3" w:rsidRDefault="00267FA3" w:rsidP="00267FA3">
            <w:r>
              <w:t>保険会社と入札保証保険契約を締結</w:t>
            </w:r>
          </w:p>
        </w:tc>
        <w:tc>
          <w:tcPr>
            <w:tcW w:w="2551" w:type="dxa"/>
          </w:tcPr>
          <w:p w:rsidR="00267FA3" w:rsidRDefault="00267FA3" w:rsidP="00267FA3">
            <w:r>
              <w:t>入札保証保険契約に係る 保険証券</w:t>
            </w:r>
          </w:p>
        </w:tc>
        <w:tc>
          <w:tcPr>
            <w:tcW w:w="1553" w:type="dxa"/>
          </w:tcPr>
          <w:p w:rsidR="00267FA3" w:rsidRDefault="00267FA3" w:rsidP="00267FA3"/>
        </w:tc>
      </w:tr>
      <w:tr w:rsidR="00267FA3" w:rsidTr="004434B2">
        <w:tc>
          <w:tcPr>
            <w:tcW w:w="846" w:type="dxa"/>
          </w:tcPr>
          <w:p w:rsidR="00267FA3" w:rsidRDefault="00267FA3" w:rsidP="00267FA3"/>
        </w:tc>
        <w:tc>
          <w:tcPr>
            <w:tcW w:w="3544" w:type="dxa"/>
          </w:tcPr>
          <w:p w:rsidR="00267FA3" w:rsidRDefault="00267FA3" w:rsidP="00267FA3">
            <w:r>
              <w:t>過去３年の間に、法人との間で締結した契約を履行しないこと、法人から契約の相手方とされたにもかかわらず契約を締結しないこと等がない</w:t>
            </w:r>
          </w:p>
        </w:tc>
        <w:tc>
          <w:tcPr>
            <w:tcW w:w="2551" w:type="dxa"/>
          </w:tcPr>
          <w:p w:rsidR="00267FA3" w:rsidRDefault="00267FA3" w:rsidP="00267FA3">
            <w:r>
              <w:rPr>
                <w:rFonts w:hint="eastAsia"/>
              </w:rPr>
              <w:t>過去３年間の</w:t>
            </w:r>
            <w:r w:rsidR="004434B2">
              <w:rPr>
                <w:rFonts w:hint="eastAsia"/>
              </w:rPr>
              <w:t>契約案件一覧を提出</w:t>
            </w:r>
          </w:p>
        </w:tc>
        <w:tc>
          <w:tcPr>
            <w:tcW w:w="1553" w:type="dxa"/>
          </w:tcPr>
          <w:p w:rsidR="00267FA3" w:rsidRDefault="00267FA3" w:rsidP="00267FA3"/>
        </w:tc>
      </w:tr>
    </w:tbl>
    <w:p w:rsidR="00267FA3" w:rsidRDefault="00267FA3" w:rsidP="00267FA3"/>
    <w:p w:rsidR="004434B2" w:rsidRDefault="004434B2" w:rsidP="004434B2">
      <w:bookmarkStart w:id="1" w:name="_Hlk133847191"/>
      <w:r>
        <w:rPr>
          <w:rFonts w:hint="eastAsia"/>
        </w:rPr>
        <w:t>注）該当する免除理由について、左端の「該当」欄に○印を記入し、添付書類を添</w:t>
      </w:r>
    </w:p>
    <w:p w:rsidR="007C75FA" w:rsidRDefault="004434B2" w:rsidP="004434B2">
      <w:pPr>
        <w:rPr>
          <w:rFonts w:cs="Times New Roman"/>
          <w:szCs w:val="21"/>
        </w:rPr>
      </w:pPr>
      <w:r>
        <w:rPr>
          <w:rFonts w:hint="eastAsia"/>
        </w:rPr>
        <w:t>付すること</w:t>
      </w:r>
      <w:bookmarkEnd w:id="1"/>
      <w:r>
        <w:rPr>
          <w:rFonts w:cs="Times New Roman" w:hint="eastAsia"/>
          <w:szCs w:val="21"/>
        </w:rPr>
        <w:t>。</w:t>
      </w:r>
    </w:p>
    <w:p w:rsidR="004434B2" w:rsidRDefault="004434B2" w:rsidP="004434B2"/>
    <w:p w:rsidR="004434B2" w:rsidRDefault="004434B2" w:rsidP="004434B2"/>
    <w:p w:rsidR="004434B2" w:rsidRDefault="004434B2" w:rsidP="004434B2">
      <w:r>
        <w:rPr>
          <w:rFonts w:hint="eastAsia"/>
        </w:rPr>
        <w:lastRenderedPageBreak/>
        <w:t>契約案件一覧</w:t>
      </w:r>
    </w:p>
    <w:tbl>
      <w:tblPr>
        <w:tblStyle w:val="a8"/>
        <w:tblW w:w="0" w:type="auto"/>
        <w:tblLook w:val="04A0" w:firstRow="1" w:lastRow="0" w:firstColumn="1" w:lastColumn="0" w:noHBand="0" w:noVBand="1"/>
      </w:tblPr>
      <w:tblGrid>
        <w:gridCol w:w="3397"/>
        <w:gridCol w:w="2552"/>
        <w:gridCol w:w="2545"/>
      </w:tblGrid>
      <w:tr w:rsidR="004434B2" w:rsidTr="00DE3063">
        <w:tc>
          <w:tcPr>
            <w:tcW w:w="3397" w:type="dxa"/>
          </w:tcPr>
          <w:p w:rsidR="004434B2" w:rsidRDefault="004434B2" w:rsidP="007C75FA">
            <w:r>
              <w:rPr>
                <w:rFonts w:hint="eastAsia"/>
              </w:rPr>
              <w:t>件名</w:t>
            </w:r>
          </w:p>
        </w:tc>
        <w:tc>
          <w:tcPr>
            <w:tcW w:w="2552" w:type="dxa"/>
          </w:tcPr>
          <w:p w:rsidR="004434B2" w:rsidRDefault="004434B2" w:rsidP="007C75FA">
            <w:r>
              <w:rPr>
                <w:rFonts w:hint="eastAsia"/>
              </w:rPr>
              <w:t>契約日</w:t>
            </w:r>
          </w:p>
        </w:tc>
        <w:tc>
          <w:tcPr>
            <w:tcW w:w="2545" w:type="dxa"/>
          </w:tcPr>
          <w:p w:rsidR="004434B2" w:rsidRDefault="00DE3063" w:rsidP="007C75FA">
            <w:r>
              <w:rPr>
                <w:rFonts w:hint="eastAsia"/>
              </w:rPr>
              <w:t>業務完了日</w:t>
            </w:r>
          </w:p>
        </w:tc>
      </w:tr>
      <w:tr w:rsidR="004434B2" w:rsidTr="00DE3063">
        <w:tc>
          <w:tcPr>
            <w:tcW w:w="3397" w:type="dxa"/>
          </w:tcPr>
          <w:p w:rsidR="004434B2" w:rsidRPr="00DE3063" w:rsidRDefault="00DE3063" w:rsidP="007C75FA">
            <w:pPr>
              <w:rPr>
                <w:color w:val="FF0000"/>
              </w:rPr>
            </w:pPr>
            <w:r w:rsidRPr="00DE3063">
              <w:rPr>
                <w:rFonts w:hint="eastAsia"/>
                <w:color w:val="FF0000"/>
              </w:rPr>
              <w:t>(例)端末調達</w:t>
            </w:r>
          </w:p>
        </w:tc>
        <w:tc>
          <w:tcPr>
            <w:tcW w:w="2552" w:type="dxa"/>
          </w:tcPr>
          <w:p w:rsidR="004434B2" w:rsidRPr="00DE3063" w:rsidRDefault="00DE3063" w:rsidP="007C75FA">
            <w:pPr>
              <w:rPr>
                <w:color w:val="FF0000"/>
              </w:rPr>
            </w:pPr>
            <w:r w:rsidRPr="00DE3063">
              <w:rPr>
                <w:rFonts w:hint="eastAsia"/>
                <w:color w:val="FF0000"/>
              </w:rPr>
              <w:t>R4.11.1</w:t>
            </w:r>
          </w:p>
        </w:tc>
        <w:tc>
          <w:tcPr>
            <w:tcW w:w="2545" w:type="dxa"/>
          </w:tcPr>
          <w:p w:rsidR="004434B2" w:rsidRPr="00DE3063" w:rsidRDefault="00DE3063" w:rsidP="007C75FA">
            <w:pPr>
              <w:rPr>
                <w:color w:val="FF0000"/>
              </w:rPr>
            </w:pPr>
            <w:r w:rsidRPr="00DE3063">
              <w:rPr>
                <w:rFonts w:hint="eastAsia"/>
                <w:color w:val="FF0000"/>
              </w:rPr>
              <w:t>R5.3.31</w:t>
            </w:r>
          </w:p>
        </w:tc>
      </w:tr>
      <w:tr w:rsidR="004434B2" w:rsidTr="00DE3063">
        <w:tc>
          <w:tcPr>
            <w:tcW w:w="3397" w:type="dxa"/>
          </w:tcPr>
          <w:p w:rsidR="004434B2" w:rsidRDefault="004434B2" w:rsidP="007C75FA"/>
        </w:tc>
        <w:tc>
          <w:tcPr>
            <w:tcW w:w="2552" w:type="dxa"/>
          </w:tcPr>
          <w:p w:rsidR="004434B2" w:rsidRDefault="004434B2" w:rsidP="007C75FA"/>
        </w:tc>
        <w:tc>
          <w:tcPr>
            <w:tcW w:w="2545" w:type="dxa"/>
          </w:tcPr>
          <w:p w:rsidR="004434B2" w:rsidRDefault="004434B2" w:rsidP="007C75FA"/>
        </w:tc>
      </w:tr>
      <w:tr w:rsidR="004434B2" w:rsidTr="00DE3063">
        <w:tc>
          <w:tcPr>
            <w:tcW w:w="3397" w:type="dxa"/>
          </w:tcPr>
          <w:p w:rsidR="004434B2" w:rsidRDefault="004434B2" w:rsidP="007C75FA"/>
        </w:tc>
        <w:tc>
          <w:tcPr>
            <w:tcW w:w="2552" w:type="dxa"/>
          </w:tcPr>
          <w:p w:rsidR="004434B2" w:rsidRDefault="004434B2" w:rsidP="007C75FA"/>
        </w:tc>
        <w:tc>
          <w:tcPr>
            <w:tcW w:w="2545" w:type="dxa"/>
          </w:tcPr>
          <w:p w:rsidR="004434B2" w:rsidRDefault="004434B2" w:rsidP="007C75FA"/>
        </w:tc>
      </w:tr>
      <w:tr w:rsidR="004434B2" w:rsidTr="00DE3063">
        <w:tc>
          <w:tcPr>
            <w:tcW w:w="3397" w:type="dxa"/>
          </w:tcPr>
          <w:p w:rsidR="004434B2" w:rsidRDefault="004434B2" w:rsidP="007C75FA"/>
        </w:tc>
        <w:tc>
          <w:tcPr>
            <w:tcW w:w="2552" w:type="dxa"/>
          </w:tcPr>
          <w:p w:rsidR="004434B2" w:rsidRDefault="004434B2" w:rsidP="007C75FA"/>
        </w:tc>
        <w:tc>
          <w:tcPr>
            <w:tcW w:w="2545" w:type="dxa"/>
          </w:tcPr>
          <w:p w:rsidR="004434B2" w:rsidRDefault="004434B2" w:rsidP="007C75FA"/>
        </w:tc>
      </w:tr>
      <w:tr w:rsidR="004434B2" w:rsidTr="00DE3063">
        <w:tc>
          <w:tcPr>
            <w:tcW w:w="3397" w:type="dxa"/>
          </w:tcPr>
          <w:p w:rsidR="004434B2" w:rsidRDefault="004434B2" w:rsidP="007C75FA"/>
        </w:tc>
        <w:tc>
          <w:tcPr>
            <w:tcW w:w="2552" w:type="dxa"/>
          </w:tcPr>
          <w:p w:rsidR="004434B2" w:rsidRDefault="004434B2" w:rsidP="007C75FA"/>
        </w:tc>
        <w:tc>
          <w:tcPr>
            <w:tcW w:w="2545" w:type="dxa"/>
          </w:tcPr>
          <w:p w:rsidR="004434B2" w:rsidRDefault="004434B2" w:rsidP="007C75FA"/>
        </w:tc>
      </w:tr>
      <w:tr w:rsidR="004434B2" w:rsidTr="00DE3063">
        <w:tc>
          <w:tcPr>
            <w:tcW w:w="3397" w:type="dxa"/>
          </w:tcPr>
          <w:p w:rsidR="004434B2" w:rsidRDefault="004434B2" w:rsidP="007C75FA"/>
        </w:tc>
        <w:tc>
          <w:tcPr>
            <w:tcW w:w="2552" w:type="dxa"/>
          </w:tcPr>
          <w:p w:rsidR="004434B2" w:rsidRDefault="004434B2" w:rsidP="007C75FA"/>
        </w:tc>
        <w:tc>
          <w:tcPr>
            <w:tcW w:w="2545" w:type="dxa"/>
          </w:tcPr>
          <w:p w:rsidR="004434B2" w:rsidRDefault="004434B2" w:rsidP="007C75FA"/>
        </w:tc>
      </w:tr>
      <w:tr w:rsidR="004434B2" w:rsidTr="00DE3063">
        <w:tc>
          <w:tcPr>
            <w:tcW w:w="3397" w:type="dxa"/>
          </w:tcPr>
          <w:p w:rsidR="004434B2" w:rsidRDefault="004434B2" w:rsidP="007C75FA"/>
        </w:tc>
        <w:tc>
          <w:tcPr>
            <w:tcW w:w="2552" w:type="dxa"/>
          </w:tcPr>
          <w:p w:rsidR="004434B2" w:rsidRDefault="004434B2" w:rsidP="007C75FA"/>
        </w:tc>
        <w:tc>
          <w:tcPr>
            <w:tcW w:w="2545" w:type="dxa"/>
          </w:tcPr>
          <w:p w:rsidR="004434B2" w:rsidRDefault="004434B2" w:rsidP="007C75FA"/>
        </w:tc>
      </w:tr>
      <w:tr w:rsidR="00DE3063" w:rsidTr="00DE3063">
        <w:tc>
          <w:tcPr>
            <w:tcW w:w="3397" w:type="dxa"/>
          </w:tcPr>
          <w:p w:rsidR="00DE3063" w:rsidRDefault="00DE3063" w:rsidP="007C75FA"/>
        </w:tc>
        <w:tc>
          <w:tcPr>
            <w:tcW w:w="2552" w:type="dxa"/>
          </w:tcPr>
          <w:p w:rsidR="00DE3063" w:rsidRDefault="00DE3063" w:rsidP="007C75FA"/>
        </w:tc>
        <w:tc>
          <w:tcPr>
            <w:tcW w:w="2545" w:type="dxa"/>
          </w:tcPr>
          <w:p w:rsidR="00DE3063" w:rsidRDefault="00DE3063" w:rsidP="007C75FA"/>
        </w:tc>
      </w:tr>
      <w:tr w:rsidR="00DE3063" w:rsidTr="00DE3063">
        <w:tc>
          <w:tcPr>
            <w:tcW w:w="3397" w:type="dxa"/>
          </w:tcPr>
          <w:p w:rsidR="00DE3063" w:rsidRDefault="00DE3063" w:rsidP="007C75FA"/>
        </w:tc>
        <w:tc>
          <w:tcPr>
            <w:tcW w:w="2552" w:type="dxa"/>
          </w:tcPr>
          <w:p w:rsidR="00DE3063" w:rsidRDefault="00DE3063" w:rsidP="007C75FA"/>
        </w:tc>
        <w:tc>
          <w:tcPr>
            <w:tcW w:w="2545" w:type="dxa"/>
          </w:tcPr>
          <w:p w:rsidR="00DE3063" w:rsidRDefault="00DE3063" w:rsidP="007C75FA"/>
        </w:tc>
      </w:tr>
      <w:tr w:rsidR="00DE3063" w:rsidTr="00DE3063">
        <w:tc>
          <w:tcPr>
            <w:tcW w:w="3397" w:type="dxa"/>
          </w:tcPr>
          <w:p w:rsidR="00DE3063" w:rsidRDefault="00DE3063" w:rsidP="007C75FA"/>
        </w:tc>
        <w:tc>
          <w:tcPr>
            <w:tcW w:w="2552" w:type="dxa"/>
          </w:tcPr>
          <w:p w:rsidR="00DE3063" w:rsidRDefault="00DE3063" w:rsidP="007C75FA"/>
        </w:tc>
        <w:tc>
          <w:tcPr>
            <w:tcW w:w="2545" w:type="dxa"/>
          </w:tcPr>
          <w:p w:rsidR="00DE3063" w:rsidRDefault="00DE3063" w:rsidP="007C75FA"/>
        </w:tc>
      </w:tr>
      <w:tr w:rsidR="00DE3063" w:rsidTr="00DE3063">
        <w:tc>
          <w:tcPr>
            <w:tcW w:w="3397" w:type="dxa"/>
          </w:tcPr>
          <w:p w:rsidR="00DE3063" w:rsidRDefault="00DE3063" w:rsidP="007C75FA"/>
        </w:tc>
        <w:tc>
          <w:tcPr>
            <w:tcW w:w="2552" w:type="dxa"/>
          </w:tcPr>
          <w:p w:rsidR="00DE3063" w:rsidRDefault="00DE3063" w:rsidP="007C75FA"/>
        </w:tc>
        <w:tc>
          <w:tcPr>
            <w:tcW w:w="2545" w:type="dxa"/>
          </w:tcPr>
          <w:p w:rsidR="00DE3063" w:rsidRDefault="00DE3063" w:rsidP="007C75FA"/>
        </w:tc>
      </w:tr>
      <w:tr w:rsidR="00DE3063" w:rsidTr="00DE3063">
        <w:tc>
          <w:tcPr>
            <w:tcW w:w="3397" w:type="dxa"/>
          </w:tcPr>
          <w:p w:rsidR="00DE3063" w:rsidRDefault="00DE3063" w:rsidP="007C75FA"/>
        </w:tc>
        <w:tc>
          <w:tcPr>
            <w:tcW w:w="2552" w:type="dxa"/>
          </w:tcPr>
          <w:p w:rsidR="00DE3063" w:rsidRDefault="00DE3063" w:rsidP="007C75FA"/>
        </w:tc>
        <w:tc>
          <w:tcPr>
            <w:tcW w:w="2545" w:type="dxa"/>
          </w:tcPr>
          <w:p w:rsidR="00DE3063" w:rsidRDefault="00DE3063" w:rsidP="007C75FA"/>
        </w:tc>
      </w:tr>
      <w:tr w:rsidR="00DE3063" w:rsidTr="00DE3063">
        <w:tc>
          <w:tcPr>
            <w:tcW w:w="3397" w:type="dxa"/>
          </w:tcPr>
          <w:p w:rsidR="00DE3063" w:rsidRDefault="00DE3063" w:rsidP="007C75FA"/>
        </w:tc>
        <w:tc>
          <w:tcPr>
            <w:tcW w:w="2552" w:type="dxa"/>
          </w:tcPr>
          <w:p w:rsidR="00DE3063" w:rsidRDefault="00DE3063" w:rsidP="007C75FA"/>
        </w:tc>
        <w:tc>
          <w:tcPr>
            <w:tcW w:w="2545" w:type="dxa"/>
          </w:tcPr>
          <w:p w:rsidR="00DE3063" w:rsidRDefault="00DE3063" w:rsidP="007C75FA"/>
        </w:tc>
      </w:tr>
      <w:tr w:rsidR="00DE3063" w:rsidTr="00DE3063">
        <w:tc>
          <w:tcPr>
            <w:tcW w:w="3397" w:type="dxa"/>
          </w:tcPr>
          <w:p w:rsidR="00DE3063" w:rsidRDefault="00DE3063" w:rsidP="007C75FA"/>
        </w:tc>
        <w:tc>
          <w:tcPr>
            <w:tcW w:w="2552" w:type="dxa"/>
          </w:tcPr>
          <w:p w:rsidR="00DE3063" w:rsidRDefault="00DE3063" w:rsidP="007C75FA"/>
        </w:tc>
        <w:tc>
          <w:tcPr>
            <w:tcW w:w="2545" w:type="dxa"/>
          </w:tcPr>
          <w:p w:rsidR="00DE3063" w:rsidRDefault="00DE3063" w:rsidP="007C75FA"/>
        </w:tc>
      </w:tr>
      <w:tr w:rsidR="00DE3063" w:rsidTr="00DE3063">
        <w:tc>
          <w:tcPr>
            <w:tcW w:w="3397" w:type="dxa"/>
          </w:tcPr>
          <w:p w:rsidR="00DE3063" w:rsidRDefault="00DE3063" w:rsidP="007C75FA"/>
        </w:tc>
        <w:tc>
          <w:tcPr>
            <w:tcW w:w="2552" w:type="dxa"/>
          </w:tcPr>
          <w:p w:rsidR="00DE3063" w:rsidRDefault="00DE3063" w:rsidP="007C75FA"/>
        </w:tc>
        <w:tc>
          <w:tcPr>
            <w:tcW w:w="2545" w:type="dxa"/>
          </w:tcPr>
          <w:p w:rsidR="00DE3063" w:rsidRDefault="00DE3063" w:rsidP="007C75FA"/>
        </w:tc>
      </w:tr>
      <w:tr w:rsidR="00DE3063" w:rsidTr="00DE3063">
        <w:tc>
          <w:tcPr>
            <w:tcW w:w="3397" w:type="dxa"/>
          </w:tcPr>
          <w:p w:rsidR="00DE3063" w:rsidRDefault="00DE3063" w:rsidP="007C75FA"/>
        </w:tc>
        <w:tc>
          <w:tcPr>
            <w:tcW w:w="2552" w:type="dxa"/>
          </w:tcPr>
          <w:p w:rsidR="00DE3063" w:rsidRDefault="00DE3063" w:rsidP="007C75FA"/>
        </w:tc>
        <w:tc>
          <w:tcPr>
            <w:tcW w:w="2545" w:type="dxa"/>
          </w:tcPr>
          <w:p w:rsidR="00DE3063" w:rsidRDefault="00DE3063" w:rsidP="007C75FA"/>
        </w:tc>
      </w:tr>
      <w:tr w:rsidR="00DE3063" w:rsidTr="00DE3063">
        <w:tc>
          <w:tcPr>
            <w:tcW w:w="3397" w:type="dxa"/>
          </w:tcPr>
          <w:p w:rsidR="00DE3063" w:rsidRDefault="00DE3063" w:rsidP="007C75FA"/>
        </w:tc>
        <w:tc>
          <w:tcPr>
            <w:tcW w:w="2552" w:type="dxa"/>
          </w:tcPr>
          <w:p w:rsidR="00DE3063" w:rsidRDefault="00DE3063" w:rsidP="007C75FA"/>
        </w:tc>
        <w:tc>
          <w:tcPr>
            <w:tcW w:w="2545" w:type="dxa"/>
          </w:tcPr>
          <w:p w:rsidR="00DE3063" w:rsidRDefault="00DE3063" w:rsidP="007C75FA"/>
        </w:tc>
      </w:tr>
      <w:tr w:rsidR="00DE3063" w:rsidTr="00DE3063">
        <w:tc>
          <w:tcPr>
            <w:tcW w:w="3397" w:type="dxa"/>
          </w:tcPr>
          <w:p w:rsidR="00DE3063" w:rsidRDefault="00DE3063" w:rsidP="007C75FA"/>
        </w:tc>
        <w:tc>
          <w:tcPr>
            <w:tcW w:w="2552" w:type="dxa"/>
          </w:tcPr>
          <w:p w:rsidR="00DE3063" w:rsidRDefault="00DE3063" w:rsidP="007C75FA"/>
        </w:tc>
        <w:tc>
          <w:tcPr>
            <w:tcW w:w="2545" w:type="dxa"/>
          </w:tcPr>
          <w:p w:rsidR="00DE3063" w:rsidRDefault="00DE3063" w:rsidP="007C75FA"/>
        </w:tc>
      </w:tr>
      <w:tr w:rsidR="00DE3063" w:rsidTr="00DE3063">
        <w:tc>
          <w:tcPr>
            <w:tcW w:w="3397" w:type="dxa"/>
          </w:tcPr>
          <w:p w:rsidR="00DE3063" w:rsidRDefault="00DE3063" w:rsidP="007C75FA"/>
        </w:tc>
        <w:tc>
          <w:tcPr>
            <w:tcW w:w="2552" w:type="dxa"/>
          </w:tcPr>
          <w:p w:rsidR="00DE3063" w:rsidRDefault="00DE3063" w:rsidP="007C75FA"/>
        </w:tc>
        <w:tc>
          <w:tcPr>
            <w:tcW w:w="2545" w:type="dxa"/>
          </w:tcPr>
          <w:p w:rsidR="00DE3063" w:rsidRDefault="00DE3063" w:rsidP="007C75FA"/>
        </w:tc>
      </w:tr>
      <w:tr w:rsidR="00DE3063" w:rsidTr="00DE3063">
        <w:tc>
          <w:tcPr>
            <w:tcW w:w="3397" w:type="dxa"/>
          </w:tcPr>
          <w:p w:rsidR="00DE3063" w:rsidRDefault="00DE3063" w:rsidP="007C75FA"/>
        </w:tc>
        <w:tc>
          <w:tcPr>
            <w:tcW w:w="2552" w:type="dxa"/>
          </w:tcPr>
          <w:p w:rsidR="00DE3063" w:rsidRDefault="00DE3063" w:rsidP="007C75FA"/>
        </w:tc>
        <w:tc>
          <w:tcPr>
            <w:tcW w:w="2545" w:type="dxa"/>
          </w:tcPr>
          <w:p w:rsidR="00DE3063" w:rsidRDefault="00DE3063" w:rsidP="007C75FA"/>
        </w:tc>
      </w:tr>
      <w:tr w:rsidR="00DE3063" w:rsidTr="00DE3063">
        <w:tc>
          <w:tcPr>
            <w:tcW w:w="3397" w:type="dxa"/>
          </w:tcPr>
          <w:p w:rsidR="00DE3063" w:rsidRDefault="00DE3063" w:rsidP="007C75FA"/>
        </w:tc>
        <w:tc>
          <w:tcPr>
            <w:tcW w:w="2552" w:type="dxa"/>
          </w:tcPr>
          <w:p w:rsidR="00DE3063" w:rsidRDefault="00DE3063" w:rsidP="007C75FA"/>
        </w:tc>
        <w:tc>
          <w:tcPr>
            <w:tcW w:w="2545" w:type="dxa"/>
          </w:tcPr>
          <w:p w:rsidR="00DE3063" w:rsidRDefault="00DE3063" w:rsidP="007C75FA"/>
        </w:tc>
      </w:tr>
      <w:tr w:rsidR="00DE3063" w:rsidTr="00DE3063">
        <w:tc>
          <w:tcPr>
            <w:tcW w:w="3397" w:type="dxa"/>
          </w:tcPr>
          <w:p w:rsidR="00DE3063" w:rsidRDefault="00DE3063" w:rsidP="007C75FA"/>
        </w:tc>
        <w:tc>
          <w:tcPr>
            <w:tcW w:w="2552" w:type="dxa"/>
          </w:tcPr>
          <w:p w:rsidR="00DE3063" w:rsidRDefault="00DE3063" w:rsidP="007C75FA"/>
        </w:tc>
        <w:tc>
          <w:tcPr>
            <w:tcW w:w="2545" w:type="dxa"/>
          </w:tcPr>
          <w:p w:rsidR="00DE3063" w:rsidRDefault="00DE3063" w:rsidP="007C75FA"/>
        </w:tc>
      </w:tr>
      <w:tr w:rsidR="00DE3063" w:rsidTr="00DE3063">
        <w:tc>
          <w:tcPr>
            <w:tcW w:w="3397" w:type="dxa"/>
          </w:tcPr>
          <w:p w:rsidR="00DE3063" w:rsidRDefault="00DE3063" w:rsidP="007C75FA"/>
        </w:tc>
        <w:tc>
          <w:tcPr>
            <w:tcW w:w="2552" w:type="dxa"/>
          </w:tcPr>
          <w:p w:rsidR="00DE3063" w:rsidRDefault="00DE3063" w:rsidP="007C75FA"/>
        </w:tc>
        <w:tc>
          <w:tcPr>
            <w:tcW w:w="2545" w:type="dxa"/>
          </w:tcPr>
          <w:p w:rsidR="00DE3063" w:rsidRDefault="00DE3063" w:rsidP="007C75FA"/>
        </w:tc>
      </w:tr>
      <w:tr w:rsidR="00DE3063" w:rsidTr="00DE3063">
        <w:tc>
          <w:tcPr>
            <w:tcW w:w="3397" w:type="dxa"/>
          </w:tcPr>
          <w:p w:rsidR="00DE3063" w:rsidRDefault="00DE3063" w:rsidP="007C75FA"/>
        </w:tc>
        <w:tc>
          <w:tcPr>
            <w:tcW w:w="2552" w:type="dxa"/>
          </w:tcPr>
          <w:p w:rsidR="00DE3063" w:rsidRDefault="00DE3063" w:rsidP="007C75FA"/>
        </w:tc>
        <w:tc>
          <w:tcPr>
            <w:tcW w:w="2545" w:type="dxa"/>
          </w:tcPr>
          <w:p w:rsidR="00DE3063" w:rsidRDefault="00DE3063" w:rsidP="007C75FA"/>
        </w:tc>
      </w:tr>
      <w:tr w:rsidR="00DE3063" w:rsidTr="00DE3063">
        <w:tc>
          <w:tcPr>
            <w:tcW w:w="3397" w:type="dxa"/>
          </w:tcPr>
          <w:p w:rsidR="00DE3063" w:rsidRDefault="00DE3063" w:rsidP="007C75FA"/>
        </w:tc>
        <w:tc>
          <w:tcPr>
            <w:tcW w:w="2552" w:type="dxa"/>
          </w:tcPr>
          <w:p w:rsidR="00DE3063" w:rsidRDefault="00DE3063" w:rsidP="007C75FA"/>
        </w:tc>
        <w:tc>
          <w:tcPr>
            <w:tcW w:w="2545" w:type="dxa"/>
          </w:tcPr>
          <w:p w:rsidR="00DE3063" w:rsidRDefault="00DE3063" w:rsidP="007C75FA"/>
        </w:tc>
      </w:tr>
      <w:tr w:rsidR="00DE3063" w:rsidTr="00DE3063">
        <w:tc>
          <w:tcPr>
            <w:tcW w:w="3397" w:type="dxa"/>
          </w:tcPr>
          <w:p w:rsidR="00DE3063" w:rsidRDefault="00DE3063" w:rsidP="007C75FA"/>
        </w:tc>
        <w:tc>
          <w:tcPr>
            <w:tcW w:w="2552" w:type="dxa"/>
          </w:tcPr>
          <w:p w:rsidR="00DE3063" w:rsidRDefault="00DE3063" w:rsidP="007C75FA"/>
        </w:tc>
        <w:tc>
          <w:tcPr>
            <w:tcW w:w="2545" w:type="dxa"/>
          </w:tcPr>
          <w:p w:rsidR="00DE3063" w:rsidRDefault="00DE3063" w:rsidP="007C75FA"/>
        </w:tc>
      </w:tr>
    </w:tbl>
    <w:p w:rsidR="007B7DEA" w:rsidRDefault="007B7DEA" w:rsidP="007C75FA"/>
    <w:p w:rsidR="00DE3063" w:rsidRDefault="00DE3063" w:rsidP="007C75FA">
      <w:r>
        <w:rPr>
          <w:rFonts w:hint="eastAsia"/>
        </w:rPr>
        <w:t>※令和２年５月１１日以降に契約締結し</w:t>
      </w:r>
      <w:r w:rsidR="007D76C0">
        <w:rPr>
          <w:rFonts w:hint="eastAsia"/>
        </w:rPr>
        <w:t>、令和5年5月１１日まで完了したものを</w:t>
      </w:r>
      <w:r>
        <w:rPr>
          <w:rFonts w:hint="eastAsia"/>
        </w:rPr>
        <w:t>ご記入ください。</w:t>
      </w:r>
    </w:p>
    <w:p w:rsidR="00DE3063" w:rsidRDefault="00DE3063" w:rsidP="007C75FA"/>
    <w:p w:rsidR="00DE3063" w:rsidRDefault="00DE3063" w:rsidP="007C75FA"/>
    <w:p w:rsidR="00DE3063" w:rsidRDefault="00DE3063" w:rsidP="007C75FA"/>
    <w:p w:rsidR="00DE3063" w:rsidRDefault="00DE3063" w:rsidP="007C75FA"/>
    <w:p w:rsidR="00DE3063" w:rsidRDefault="00DE3063" w:rsidP="007C75FA"/>
    <w:p w:rsidR="00DE3063" w:rsidRPr="00DE3063" w:rsidRDefault="00DE3063" w:rsidP="00DE3063">
      <w:pPr>
        <w:jc w:val="center"/>
        <w:rPr>
          <w:bdr w:val="single" w:sz="4" w:space="0" w:color="auto"/>
        </w:rPr>
      </w:pPr>
      <w:r w:rsidRPr="00DE3063">
        <w:rPr>
          <w:rFonts w:hint="eastAsia"/>
          <w:bdr w:val="single" w:sz="4" w:space="0" w:color="auto"/>
        </w:rPr>
        <w:t>免除要件に該当しない方へ</w:t>
      </w:r>
    </w:p>
    <w:p w:rsidR="00DE3063" w:rsidRDefault="00DE3063" w:rsidP="007C75FA"/>
    <w:p w:rsidR="00DE3063" w:rsidRDefault="00DE3063" w:rsidP="00DE3063">
      <w:pPr>
        <w:ind w:firstLineChars="100" w:firstLine="210"/>
      </w:pPr>
      <w:r>
        <w:rPr>
          <w:rFonts w:hint="eastAsia"/>
        </w:rPr>
        <w:t>前頁の免除要件に該当しない場合は、入札保証金を納付するか、担保を提供しなければ、この入札に参加することはできません。</w:t>
      </w:r>
      <w:r>
        <w:cr/>
      </w:r>
    </w:p>
    <w:p w:rsidR="00DE3063" w:rsidRDefault="00DE3063" w:rsidP="00DE3063">
      <w:r>
        <w:rPr>
          <w:rFonts w:hint="eastAsia"/>
        </w:rPr>
        <w:t>１</w:t>
      </w:r>
      <w:r>
        <w:t xml:space="preserve"> 入札保証金を納付する場合</w:t>
      </w:r>
    </w:p>
    <w:p w:rsidR="00DE3063" w:rsidRDefault="00DE3063" w:rsidP="00DE3063">
      <w:pPr>
        <w:ind w:leftChars="100" w:left="420" w:hangingChars="100" w:hanging="210"/>
      </w:pPr>
      <w:r>
        <w:rPr>
          <w:rFonts w:hint="eastAsia"/>
        </w:rPr>
        <w:t>（１）入札保証金は、見積る契約金額（単価による入札にあっては、契約金額に予定数量を乗じて得た額とする。）の１００分の５以上の入札保証金を納めなければならない。入札保証金が所定の率に達しない者がした入札は、その入札を無効とします。</w:t>
      </w:r>
    </w:p>
    <w:p w:rsidR="00DE3063" w:rsidRDefault="00DE3063" w:rsidP="00DE3063">
      <w:pPr>
        <w:ind w:leftChars="100" w:left="420" w:hangingChars="100" w:hanging="210"/>
      </w:pPr>
      <w:r>
        <w:rPr>
          <w:rFonts w:hint="eastAsia"/>
        </w:rPr>
        <w:t>（２）入札保証金は、入札当日の入札開始までに、法人財務課で納付し、受領印のある受領書を入札時に提示すること。</w:t>
      </w:r>
    </w:p>
    <w:p w:rsidR="00DE3063" w:rsidRDefault="00DE3063" w:rsidP="00DE3063">
      <w:pPr>
        <w:ind w:leftChars="100" w:left="420" w:hangingChars="100" w:hanging="210"/>
      </w:pPr>
    </w:p>
    <w:p w:rsidR="00DE3063" w:rsidRDefault="00DE3063" w:rsidP="00DE3063">
      <w:r>
        <w:rPr>
          <w:rFonts w:hint="eastAsia"/>
        </w:rPr>
        <w:t>２</w:t>
      </w:r>
      <w:r>
        <w:t xml:space="preserve"> 入札保証金に代わる担保を提供する場合</w:t>
      </w:r>
    </w:p>
    <w:p w:rsidR="00DE3063" w:rsidRDefault="00DE3063" w:rsidP="00DE3063">
      <w:pPr>
        <w:ind w:firstLineChars="200" w:firstLine="420"/>
      </w:pPr>
      <w:r>
        <w:rPr>
          <w:rFonts w:hint="eastAsia"/>
        </w:rPr>
        <w:t>次に掲げる担保を提供することにより、入札保証金の納付に代えることができる。</w:t>
      </w:r>
    </w:p>
    <w:p w:rsidR="00DE3063" w:rsidRDefault="00DE3063" w:rsidP="00DE3063">
      <w:pPr>
        <w:ind w:firstLineChars="100" w:firstLine="210"/>
      </w:pPr>
      <w:r>
        <w:t>(１) 国債</w:t>
      </w:r>
    </w:p>
    <w:p w:rsidR="00DE3063" w:rsidRDefault="00DE3063" w:rsidP="00DE3063">
      <w:pPr>
        <w:ind w:firstLineChars="100" w:firstLine="210"/>
      </w:pPr>
      <w:r>
        <w:t>(２) 地方債</w:t>
      </w:r>
    </w:p>
    <w:p w:rsidR="00DE3063" w:rsidRDefault="00DE3063" w:rsidP="00DE3063">
      <w:pPr>
        <w:ind w:firstLineChars="100" w:firstLine="210"/>
      </w:pPr>
      <w:r>
        <w:t>(３) 銀行又は契約責任者が確実と認める金融機関が振り出し、又は支払保証を</w:t>
      </w:r>
      <w:r>
        <w:rPr>
          <w:rFonts w:hint="eastAsia"/>
        </w:rPr>
        <w:t>した小切</w:t>
      </w:r>
    </w:p>
    <w:p w:rsidR="00DE3063" w:rsidRDefault="00DE3063" w:rsidP="00DE3063">
      <w:pPr>
        <w:ind w:firstLineChars="100" w:firstLine="210"/>
      </w:pPr>
      <w:r>
        <w:rPr>
          <w:rFonts w:hint="eastAsia"/>
        </w:rPr>
        <w:t>手</w:t>
      </w:r>
    </w:p>
    <w:p w:rsidR="00DE3063" w:rsidRDefault="00DE3063" w:rsidP="00DE3063">
      <w:pPr>
        <w:ind w:firstLineChars="100" w:firstLine="210"/>
      </w:pPr>
      <w:r>
        <w:t>(４) 銀行又は契約責任者が確実と認める金融機関が引き受け、保証裏書した手形</w:t>
      </w:r>
    </w:p>
    <w:p w:rsidR="00DE3063" w:rsidRDefault="00DE3063" w:rsidP="00DE3063">
      <w:pPr>
        <w:ind w:firstLineChars="100" w:firstLine="210"/>
      </w:pPr>
      <w:r>
        <w:t>(５) 銀行又は契約責任者が確実と認める金融機関に対する定期預金債権</w:t>
      </w:r>
    </w:p>
    <w:p w:rsidR="00DE3063" w:rsidRDefault="00DE3063" w:rsidP="00DE3063">
      <w:pPr>
        <w:ind w:firstLineChars="100" w:firstLine="210"/>
      </w:pPr>
      <w:r>
        <w:t>(６) 銀行又は契約責任者が確実と認める金融機関の保証</w:t>
      </w:r>
    </w:p>
    <w:p w:rsidR="00DE3063" w:rsidRPr="007C75FA" w:rsidRDefault="00DE3063" w:rsidP="00DE3063">
      <w:pPr>
        <w:ind w:firstLineChars="100" w:firstLine="210"/>
      </w:pPr>
      <w:r>
        <w:t>(７) 契約責任者が確実と認める社債</w:t>
      </w:r>
    </w:p>
    <w:sectPr w:rsidR="00DE3063" w:rsidRPr="007C75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9CE" w:rsidRDefault="009D69CE" w:rsidP="009D69CE">
      <w:r>
        <w:separator/>
      </w:r>
    </w:p>
  </w:endnote>
  <w:endnote w:type="continuationSeparator" w:id="0">
    <w:p w:rsidR="009D69CE" w:rsidRDefault="009D69CE" w:rsidP="009D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9CE" w:rsidRDefault="009D69CE" w:rsidP="009D69CE">
      <w:r>
        <w:separator/>
      </w:r>
    </w:p>
  </w:footnote>
  <w:footnote w:type="continuationSeparator" w:id="0">
    <w:p w:rsidR="009D69CE" w:rsidRDefault="009D69CE" w:rsidP="009D6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7F18C8"/>
    <w:multiLevelType w:val="hybridMultilevel"/>
    <w:tmpl w:val="922E5B70"/>
    <w:lvl w:ilvl="0" w:tplc="84427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EA"/>
    <w:rsid w:val="00267FA3"/>
    <w:rsid w:val="004434B2"/>
    <w:rsid w:val="004B0005"/>
    <w:rsid w:val="005331D6"/>
    <w:rsid w:val="005B370C"/>
    <w:rsid w:val="00622D50"/>
    <w:rsid w:val="007B7DEA"/>
    <w:rsid w:val="007C75FA"/>
    <w:rsid w:val="007D76C0"/>
    <w:rsid w:val="009068B8"/>
    <w:rsid w:val="009D69CE"/>
    <w:rsid w:val="00AA2D08"/>
    <w:rsid w:val="00C64080"/>
    <w:rsid w:val="00DE3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A23617"/>
  <w15:chartTrackingRefBased/>
  <w15:docId w15:val="{8C09610A-F662-42B6-83D1-36FF424F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75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DEA"/>
    <w:pPr>
      <w:ind w:leftChars="400" w:left="840"/>
    </w:pPr>
  </w:style>
  <w:style w:type="paragraph" w:styleId="a4">
    <w:name w:val="header"/>
    <w:basedOn w:val="a"/>
    <w:link w:val="a5"/>
    <w:uiPriority w:val="99"/>
    <w:unhideWhenUsed/>
    <w:rsid w:val="009D69CE"/>
    <w:pPr>
      <w:tabs>
        <w:tab w:val="center" w:pos="4252"/>
        <w:tab w:val="right" w:pos="8504"/>
      </w:tabs>
      <w:snapToGrid w:val="0"/>
    </w:pPr>
  </w:style>
  <w:style w:type="character" w:customStyle="1" w:styleId="a5">
    <w:name w:val="ヘッダー (文字)"/>
    <w:basedOn w:val="a0"/>
    <w:link w:val="a4"/>
    <w:uiPriority w:val="99"/>
    <w:rsid w:val="009D69CE"/>
  </w:style>
  <w:style w:type="paragraph" w:styleId="a6">
    <w:name w:val="footer"/>
    <w:basedOn w:val="a"/>
    <w:link w:val="a7"/>
    <w:uiPriority w:val="99"/>
    <w:unhideWhenUsed/>
    <w:rsid w:val="009D69CE"/>
    <w:pPr>
      <w:tabs>
        <w:tab w:val="center" w:pos="4252"/>
        <w:tab w:val="right" w:pos="8504"/>
      </w:tabs>
      <w:snapToGrid w:val="0"/>
    </w:pPr>
  </w:style>
  <w:style w:type="character" w:customStyle="1" w:styleId="a7">
    <w:name w:val="フッター (文字)"/>
    <w:basedOn w:val="a0"/>
    <w:link w:val="a6"/>
    <w:uiPriority w:val="99"/>
    <w:rsid w:val="009D69CE"/>
  </w:style>
  <w:style w:type="table" w:styleId="a8">
    <w:name w:val="Table Grid"/>
    <w:basedOn w:val="a1"/>
    <w:uiPriority w:val="39"/>
    <w:rsid w:val="00267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卓矢</dc:creator>
  <cp:keywords/>
  <dc:description/>
  <cp:lastModifiedBy>吉田 卓矢</cp:lastModifiedBy>
  <cp:revision>6</cp:revision>
  <cp:lastPrinted>2023-05-02T00:53:00Z</cp:lastPrinted>
  <dcterms:created xsi:type="dcterms:W3CDTF">2023-05-02T00:01:00Z</dcterms:created>
  <dcterms:modified xsi:type="dcterms:W3CDTF">2023-05-02T01:02:00Z</dcterms:modified>
</cp:coreProperties>
</file>